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3D74" w14:textId="77777777" w:rsidR="006132FA" w:rsidRPr="00EC7A1D" w:rsidRDefault="006132FA" w:rsidP="006132FA">
      <w:pPr>
        <w:jc w:val="center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>KLAUZULA INFORMACYJNA</w:t>
      </w:r>
    </w:p>
    <w:p w14:paraId="73BE58FD" w14:textId="77777777" w:rsidR="006132FA" w:rsidRDefault="006132FA" w:rsidP="006132FA">
      <w:pPr>
        <w:jc w:val="center"/>
        <w:rPr>
          <w:rFonts w:eastAsia="Calibri"/>
          <w:sz w:val="22"/>
          <w:szCs w:val="22"/>
          <w:lang w:eastAsia="en-US"/>
        </w:rPr>
      </w:pPr>
    </w:p>
    <w:p w14:paraId="6868D78C" w14:textId="77777777" w:rsidR="006132FA" w:rsidRPr="00EC7A1D" w:rsidRDefault="006132FA" w:rsidP="006132FA">
      <w:pPr>
        <w:jc w:val="both"/>
        <w:rPr>
          <w:szCs w:val="24"/>
        </w:rPr>
      </w:pPr>
      <w:r w:rsidRPr="00EC7A1D">
        <w:rPr>
          <w:rFonts w:eastAsia="Calibri"/>
          <w:szCs w:val="24"/>
          <w:lang w:eastAsia="en-US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r w:rsidRPr="00EC7A1D">
        <w:rPr>
          <w:rFonts w:eastAsia="Calibri"/>
          <w:color w:val="212529"/>
          <w:szCs w:val="24"/>
          <w:shd w:val="clear" w:color="auto" w:fill="FFFFFF"/>
          <w:lang w:eastAsia="en-US"/>
        </w:rPr>
        <w:t>Dz. Urz. UE L 119 z 04.05.2016, str. 1, ze zm.</w:t>
      </w:r>
      <w:r w:rsidRPr="00EC7A1D">
        <w:rPr>
          <w:rFonts w:eastAsia="Calibri"/>
          <w:szCs w:val="24"/>
          <w:lang w:eastAsia="en-US"/>
        </w:rPr>
        <w:t>), dalej „</w:t>
      </w:r>
      <w:r w:rsidRPr="00EC7A1D">
        <w:rPr>
          <w:rFonts w:eastAsia="Calibri"/>
          <w:bCs/>
          <w:szCs w:val="24"/>
          <w:lang w:eastAsia="en-US"/>
        </w:rPr>
        <w:t xml:space="preserve">RODO”, </w:t>
      </w:r>
      <w:r w:rsidRPr="00EC7A1D">
        <w:rPr>
          <w:rFonts w:eastAsia="Calibri"/>
          <w:szCs w:val="24"/>
          <w:lang w:eastAsia="en-US"/>
        </w:rPr>
        <w:t>niniejszym informuję, iż:</w:t>
      </w:r>
    </w:p>
    <w:p w14:paraId="1921F698" w14:textId="77777777" w:rsidR="006132FA" w:rsidRPr="00EC7A1D" w:rsidRDefault="006132FA" w:rsidP="006132FA">
      <w:pPr>
        <w:numPr>
          <w:ilvl w:val="0"/>
          <w:numId w:val="1"/>
        </w:numPr>
        <w:spacing w:before="240"/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 xml:space="preserve">Administratorem Pani/Pana Danych Osobowych jest Burmistrz Szczebrzeszyna z siedzibą: </w:t>
      </w:r>
      <w:r w:rsidRPr="00EC7A1D">
        <w:rPr>
          <w:rFonts w:eastAsia="Calibri"/>
          <w:szCs w:val="24"/>
          <w:lang w:eastAsia="en-US"/>
        </w:rPr>
        <w:br/>
        <w:t xml:space="preserve">Plac Tadeusza Kościuszki 1, 22-460 Szczebrzeszyn, tel. 846821095, email: </w:t>
      </w:r>
      <w:hyperlink r:id="rId5" w:history="1">
        <w:r w:rsidRPr="00EC7A1D">
          <w:rPr>
            <w:rFonts w:eastAsia="Calibri"/>
            <w:color w:val="0563C1"/>
            <w:szCs w:val="24"/>
            <w:u w:val="single"/>
            <w:lang w:eastAsia="en-US"/>
          </w:rPr>
          <w:t>um@szczebrzeszyn.pl</w:t>
        </w:r>
      </w:hyperlink>
      <w:r w:rsidRPr="00EC7A1D">
        <w:rPr>
          <w:rFonts w:eastAsia="Calibri"/>
          <w:szCs w:val="24"/>
          <w:lang w:eastAsia="en-US"/>
        </w:rPr>
        <w:t>.</w:t>
      </w:r>
    </w:p>
    <w:p w14:paraId="46FDEBCD" w14:textId="77777777" w:rsidR="006132FA" w:rsidRPr="00EC7A1D" w:rsidRDefault="006132FA" w:rsidP="006132FA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 xml:space="preserve">W sprawach dotyczących przetwarzania danych osobowych można kontaktować                                    się z wyznaczonym Inspektorem Ochrony Danych poprzez email: </w:t>
      </w:r>
      <w:hyperlink r:id="rId6" w:history="1">
        <w:r w:rsidRPr="00EC7A1D">
          <w:rPr>
            <w:rFonts w:eastAsia="Calibri"/>
            <w:szCs w:val="24"/>
            <w:lang w:eastAsia="en-US"/>
          </w:rPr>
          <w:t>IODO@zeto.lublin.pl</w:t>
        </w:r>
      </w:hyperlink>
      <w:r w:rsidRPr="00EC7A1D">
        <w:rPr>
          <w:rFonts w:eastAsia="Calibri"/>
          <w:szCs w:val="24"/>
          <w:lang w:eastAsia="en-US"/>
        </w:rPr>
        <w:t>.</w:t>
      </w:r>
    </w:p>
    <w:p w14:paraId="164BF55C" w14:textId="77777777" w:rsidR="006132FA" w:rsidRPr="00EC7A1D" w:rsidRDefault="006132FA" w:rsidP="006132FA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>Pani/Pana dane osobowe przetwarzane będą w celu przeprowadzenia postępowania konkursowego dotyczącego wyłonienia kandydata na stanowisko dyrektora szkoły na podstawie art. 6 ust. 1 lit. c RODO i art. 9 ust.2 lit. h RODO w związku z art. 22</w:t>
      </w:r>
      <w:r w:rsidRPr="00EC7A1D">
        <w:rPr>
          <w:rFonts w:eastAsia="Calibri"/>
          <w:szCs w:val="24"/>
          <w:vertAlign w:val="superscript"/>
          <w:lang w:eastAsia="en-US"/>
        </w:rPr>
        <w:t>1</w:t>
      </w:r>
      <w:r w:rsidRPr="00EC7A1D">
        <w:rPr>
          <w:rFonts w:eastAsia="Calibri"/>
          <w:szCs w:val="24"/>
          <w:lang w:eastAsia="en-US"/>
        </w:rPr>
        <w:t xml:space="preserve"> § 1 kodeksu pracy, art. 63 ust. 1 i </w:t>
      </w:r>
      <w:proofErr w:type="gramStart"/>
      <w:r w:rsidRPr="00EC7A1D">
        <w:rPr>
          <w:rFonts w:eastAsia="Calibri"/>
          <w:szCs w:val="24"/>
          <w:lang w:eastAsia="en-US"/>
        </w:rPr>
        <w:t>10,  art.</w:t>
      </w:r>
      <w:proofErr w:type="gramEnd"/>
      <w:r w:rsidRPr="00EC7A1D">
        <w:rPr>
          <w:rFonts w:eastAsia="Calibri"/>
          <w:szCs w:val="24"/>
          <w:lang w:eastAsia="en-US"/>
        </w:rPr>
        <w:t xml:space="preserve"> 29 pkt 2 ustawy z dnia 14 grudnia 2016 r. - Prawo oświatowe oraz w zw. z § 1 rozporządzenia Ministra Edukacji Narodowej z dnia </w:t>
      </w:r>
      <w:r>
        <w:rPr>
          <w:rFonts w:eastAsia="Calibri"/>
          <w:szCs w:val="24"/>
          <w:lang w:eastAsia="en-US"/>
        </w:rPr>
        <w:t xml:space="preserve">                     </w:t>
      </w:r>
      <w:r w:rsidRPr="00EC7A1D">
        <w:rPr>
          <w:rFonts w:eastAsia="Calibri"/>
          <w:szCs w:val="24"/>
          <w:lang w:eastAsia="en-US"/>
        </w:rPr>
        <w:t>11 sierpnia 2017 r. w sprawie regulaminu konkursu na stanowisko dyrektora publicznej publicznego przedszkola, publicznej szkoły podstawowej, publicznej szkoły ponadpodstawowej lub publicznej placówki oraz trybu pracy komisji konkursowej.</w:t>
      </w:r>
    </w:p>
    <w:p w14:paraId="7B1094BF" w14:textId="77777777" w:rsidR="006132FA" w:rsidRPr="00EC7A1D" w:rsidRDefault="006132FA" w:rsidP="006132FA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 xml:space="preserve">Pani/Pana dane będą przetwarzane do czasu zakończenia postępowania konkursowego dotyczącego wyłonienia kandydata na stanowisko dyrektora szkoły, na jakie Pani/Pan złożyła/złożył ofertę, a po tym czasie będą przechowywane przez okres określony kategorią archiwalną zgodnie z rozporządzeniem Prezesa Rady Ministrów z dnia </w:t>
      </w:r>
      <w:r>
        <w:rPr>
          <w:rFonts w:eastAsia="Calibri"/>
          <w:szCs w:val="24"/>
          <w:lang w:eastAsia="en-US"/>
        </w:rPr>
        <w:t xml:space="preserve">                     </w:t>
      </w:r>
      <w:r w:rsidRPr="00EC7A1D">
        <w:rPr>
          <w:rFonts w:eastAsia="Calibri"/>
          <w:szCs w:val="24"/>
          <w:lang w:eastAsia="en-US"/>
        </w:rPr>
        <w:t xml:space="preserve">18 stycznia 2011 r. w  sprawie instrukcji kancelaryjnej, jednolitych rzeczowych wykazów akt oraz instrukcji w sprawie organizacji i zakresu działania archiwów zakładowych, oraz przez okres przewidziany w innych przepisach szczególnych. </w:t>
      </w:r>
    </w:p>
    <w:p w14:paraId="46276AC8" w14:textId="77777777" w:rsidR="006132FA" w:rsidRPr="00EC7A1D" w:rsidRDefault="006132FA" w:rsidP="006132FA">
      <w:pPr>
        <w:ind w:left="284"/>
        <w:contextualSpacing/>
        <w:jc w:val="both"/>
        <w:rPr>
          <w:rFonts w:eastAsia="Calibri"/>
          <w:szCs w:val="24"/>
          <w:lang w:eastAsia="en-US"/>
        </w:rPr>
      </w:pPr>
      <w:r w:rsidRPr="00EC7A1D">
        <w:rPr>
          <w:rFonts w:eastAsia="Calibri"/>
          <w:szCs w:val="24"/>
          <w:lang w:eastAsia="en-US"/>
        </w:rPr>
        <w:t>Odbiorcami Pana/Pani danych osobowych mogą być podmioty uprawnione do uzyskania danych osobowych na podstawie przepisów prawa oraz podmioty, z którymi zawarto umowy powierzenia przetwarzania danych osobowych.</w:t>
      </w:r>
    </w:p>
    <w:p w14:paraId="71385D2F" w14:textId="77777777" w:rsidR="006132FA" w:rsidRPr="00BF0E9E" w:rsidRDefault="006132FA" w:rsidP="006132FA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szCs w:val="24"/>
          <w:lang w:eastAsia="en-US"/>
        </w:rPr>
      </w:pPr>
      <w:proofErr w:type="gramStart"/>
      <w:r w:rsidRPr="00BF0E9E">
        <w:rPr>
          <w:rFonts w:eastAsia="Calibri"/>
          <w:szCs w:val="24"/>
          <w:lang w:eastAsia="en-US"/>
        </w:rPr>
        <w:t>Posiada  Pani</w:t>
      </w:r>
      <w:proofErr w:type="gramEnd"/>
      <w:r w:rsidRPr="00BF0E9E">
        <w:rPr>
          <w:rFonts w:eastAsia="Calibri"/>
          <w:szCs w:val="24"/>
          <w:lang w:eastAsia="en-US"/>
        </w:rPr>
        <w:t>/Pan prawo do żądania od administratora dostępu do swoich danych osobowych, ich sprostowania oraz ograniczenia przetwarzania, a także prawo wniesienia skargi do organu nadzorczego, którym jest Prezes Urzędu Ochrony Danych Osobowych               z siedzibą ul. Stawki 2,     00-193 Warszawa.</w:t>
      </w:r>
    </w:p>
    <w:p w14:paraId="1A5BCECF" w14:textId="77777777" w:rsidR="006132FA" w:rsidRPr="00EC7A1D" w:rsidRDefault="006132FA" w:rsidP="006132FA">
      <w:pPr>
        <w:tabs>
          <w:tab w:val="num" w:pos="720"/>
        </w:tabs>
        <w:ind w:left="284"/>
        <w:jc w:val="both"/>
        <w:rPr>
          <w:rFonts w:eastAsia="Calibri"/>
          <w:b/>
          <w:bCs/>
          <w:szCs w:val="24"/>
          <w:lang w:eastAsia="en-US"/>
        </w:rPr>
      </w:pPr>
      <w:r w:rsidRPr="00BF0E9E">
        <w:rPr>
          <w:rFonts w:eastAsia="Calibri"/>
          <w:szCs w:val="24"/>
          <w:lang w:eastAsia="en-US"/>
        </w:rPr>
        <w:t>Podanie przez Panią/Pana danych osobowych</w:t>
      </w:r>
      <w:r w:rsidRPr="00EC7A1D">
        <w:rPr>
          <w:rFonts w:eastAsia="Calibri"/>
          <w:szCs w:val="24"/>
          <w:lang w:eastAsia="en-US"/>
        </w:rPr>
        <w:t xml:space="preserve"> jest wymogiem ustawowym, a ich niepodanie będzie skutkowało brakiem możliwości udziału w konkursie na stanowisko dyrektora placówki.</w:t>
      </w:r>
    </w:p>
    <w:p w14:paraId="4FC10577" w14:textId="77777777" w:rsidR="009A0BC2" w:rsidRDefault="009A0BC2"/>
    <w:sectPr w:rsidR="009A0BC2" w:rsidSect="00987CF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51BAA922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04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FA"/>
    <w:rsid w:val="006132FA"/>
    <w:rsid w:val="009A0BC2"/>
    <w:rsid w:val="00AB0B6B"/>
    <w:rsid w:val="00C543A4"/>
    <w:rsid w:val="00D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BDFF1"/>
  <w15:chartTrackingRefBased/>
  <w15:docId w15:val="{B259CA62-D198-E047-8B6C-D3A22604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F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Kościk</dc:creator>
  <cp:keywords/>
  <dc:description/>
  <cp:lastModifiedBy>Wojciech Kościk</cp:lastModifiedBy>
  <cp:revision>2</cp:revision>
  <dcterms:created xsi:type="dcterms:W3CDTF">2022-04-28T13:40:00Z</dcterms:created>
  <dcterms:modified xsi:type="dcterms:W3CDTF">2022-04-28T13:40:00Z</dcterms:modified>
</cp:coreProperties>
</file>